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790EBE" w14:textId="77777777" w:rsidR="00431154" w:rsidRPr="008C3ACE" w:rsidRDefault="00431154" w:rsidP="00431154">
      <w:pPr>
        <w:pStyle w:val="NoSpacing"/>
        <w:rPr>
          <w:rFonts w:ascii="Rockwell" w:hAnsi="Rockwell"/>
          <w:b/>
        </w:rPr>
      </w:pPr>
      <w:bookmarkStart w:id="0" w:name="_GoBack"/>
      <w:bookmarkEnd w:id="0"/>
      <w:r w:rsidRPr="008C3ACE">
        <w:rPr>
          <w:rFonts w:ascii="Rockwell" w:hAnsi="Rockwell"/>
          <w:b/>
        </w:rPr>
        <w:t>201</w:t>
      </w:r>
      <w:r>
        <w:rPr>
          <w:rFonts w:ascii="Rockwell" w:hAnsi="Rockwell"/>
          <w:b/>
        </w:rPr>
        <w:t>9</w:t>
      </w:r>
      <w:r w:rsidRPr="008C3ACE">
        <w:rPr>
          <w:rFonts w:ascii="Rockwell" w:hAnsi="Rockwell"/>
          <w:b/>
        </w:rPr>
        <w:t xml:space="preserve"> </w:t>
      </w:r>
      <w:r>
        <w:rPr>
          <w:rFonts w:ascii="Rockwell" w:hAnsi="Rockwell"/>
          <w:b/>
        </w:rPr>
        <w:t>CLICK IT OR TICKET CAMPAIGN</w:t>
      </w:r>
      <w:r w:rsidRPr="008C3ACE">
        <w:rPr>
          <w:rFonts w:ascii="Rockwell" w:hAnsi="Rockwell"/>
          <w:b/>
        </w:rPr>
        <w:t xml:space="preserve">    </w:t>
      </w:r>
    </w:p>
    <w:p w14:paraId="1F377740" w14:textId="77777777" w:rsidR="00431154" w:rsidRPr="008C3ACE" w:rsidRDefault="00431154" w:rsidP="00431154">
      <w:pPr>
        <w:pStyle w:val="NoSpacing"/>
        <w:rPr>
          <w:rFonts w:ascii="Rockwell" w:hAnsi="Rockwell"/>
          <w:b/>
        </w:rPr>
      </w:pPr>
      <w:r w:rsidRPr="008C3ACE">
        <w:rPr>
          <w:rFonts w:ascii="Rockwell" w:hAnsi="Rockwell"/>
          <w:b/>
        </w:rPr>
        <w:t xml:space="preserve">SAMPLE </w:t>
      </w:r>
      <w:r>
        <w:rPr>
          <w:rFonts w:ascii="Rockwell" w:hAnsi="Rockwell"/>
          <w:b/>
        </w:rPr>
        <w:t>OP-ED</w:t>
      </w:r>
    </w:p>
    <w:p w14:paraId="2DE69F21" w14:textId="77777777" w:rsidR="00431154" w:rsidRPr="008C3ACE" w:rsidRDefault="00431154" w:rsidP="00431154">
      <w:pPr>
        <w:pStyle w:val="NoSpacing"/>
        <w:rPr>
          <w:rFonts w:ascii="Rockwell" w:hAnsi="Rockwell"/>
          <w:b/>
        </w:rPr>
      </w:pPr>
      <w:r>
        <w:rPr>
          <w:rFonts w:ascii="Rockwell" w:hAnsi="Rockwell"/>
          <w:b/>
        </w:rPr>
        <w:t>PEAK</w:t>
      </w:r>
      <w:r w:rsidRPr="008C3ACE">
        <w:rPr>
          <w:rFonts w:ascii="Rockwell" w:hAnsi="Rockwell"/>
          <w:b/>
        </w:rPr>
        <w:t xml:space="preserve"> VERSION</w:t>
      </w:r>
    </w:p>
    <w:p w14:paraId="03737668" w14:textId="77777777" w:rsidR="00431154" w:rsidRPr="008C3ACE" w:rsidRDefault="00431154" w:rsidP="00431154">
      <w:pPr>
        <w:pStyle w:val="NoSpacing"/>
        <w:rPr>
          <w:rFonts w:ascii="Rockwell" w:hAnsi="Rockwell"/>
          <w:b/>
        </w:rPr>
      </w:pPr>
    </w:p>
    <w:p w14:paraId="7F9216D8" w14:textId="77777777" w:rsidR="00431154" w:rsidRPr="008C3ACE" w:rsidRDefault="00431154" w:rsidP="00431154">
      <w:pPr>
        <w:pStyle w:val="NoSpacing"/>
        <w:rPr>
          <w:rFonts w:ascii="Rockwell" w:hAnsi="Rockwell"/>
          <w:b/>
        </w:rPr>
      </w:pPr>
      <w:r w:rsidRPr="008C3ACE">
        <w:rPr>
          <w:rFonts w:ascii="Rockwell" w:hAnsi="Rockwell"/>
          <w:b/>
        </w:rPr>
        <w:t>FOR IMMEDIATE RELEASE: [Date]</w:t>
      </w:r>
    </w:p>
    <w:p w14:paraId="22835CF9" w14:textId="77777777" w:rsidR="00431154" w:rsidRPr="008C3ACE" w:rsidRDefault="00431154" w:rsidP="00431154">
      <w:pPr>
        <w:pStyle w:val="NoSpacing"/>
        <w:rPr>
          <w:rFonts w:ascii="Rockwell" w:hAnsi="Rockwell"/>
          <w:b/>
        </w:rPr>
      </w:pPr>
      <w:r w:rsidRPr="008C3ACE">
        <w:rPr>
          <w:rFonts w:ascii="Rockwell" w:hAnsi="Rockwell"/>
          <w:b/>
        </w:rPr>
        <w:t>CONTACT: [Name, Phone Number, E-mail Address]</w:t>
      </w:r>
    </w:p>
    <w:p w14:paraId="249283B7" w14:textId="77777777" w:rsidR="00431154" w:rsidRPr="008C3ACE" w:rsidRDefault="00431154" w:rsidP="00431154">
      <w:pPr>
        <w:pStyle w:val="NoSpacing"/>
        <w:rPr>
          <w:rFonts w:ascii="Rockwell" w:hAnsi="Rockwell"/>
          <w:b/>
        </w:rPr>
      </w:pPr>
    </w:p>
    <w:p w14:paraId="23D3D35B" w14:textId="77777777" w:rsidR="00431154" w:rsidRDefault="00431154" w:rsidP="00431154">
      <w:pPr>
        <w:pStyle w:val="NoSpacing"/>
        <w:rPr>
          <w:rFonts w:ascii="Rockwell" w:hAnsi="Rockwell"/>
          <w:b/>
        </w:rPr>
      </w:pPr>
      <w:r w:rsidRPr="008C3ACE">
        <w:rPr>
          <w:rFonts w:ascii="Rockwell" w:hAnsi="Rockwell"/>
          <w:b/>
        </w:rPr>
        <w:t>Note: Before filling in the names of the organization and organization spokesperson, you MUST contact them for permission to use their names in this press release. Also, you must get their approval for the language of their quotations, and any changes or additions they may require. Only after this is done should you issue the press release.</w:t>
      </w:r>
    </w:p>
    <w:p w14:paraId="106015AA" w14:textId="77777777" w:rsidR="00431154" w:rsidRDefault="00431154" w:rsidP="0069661A">
      <w:pPr>
        <w:pStyle w:val="Heading3"/>
        <w:spacing w:after="200"/>
        <w:jc w:val="center"/>
        <w:rPr>
          <w:rFonts w:ascii="Rockwell" w:hAnsi="Rockwell"/>
          <w:bCs w:val="0"/>
          <w:i/>
          <w:caps/>
          <w:noProof/>
          <w:sz w:val="24"/>
        </w:rPr>
      </w:pPr>
    </w:p>
    <w:p w14:paraId="512BD8CC" w14:textId="77777777" w:rsidR="00901CE9" w:rsidRPr="00431154" w:rsidRDefault="0069661A" w:rsidP="0069661A">
      <w:pPr>
        <w:pStyle w:val="Heading3"/>
        <w:spacing w:after="200"/>
        <w:jc w:val="center"/>
        <w:rPr>
          <w:sz w:val="20"/>
        </w:rPr>
      </w:pPr>
      <w:r w:rsidRPr="00431154">
        <w:rPr>
          <w:rFonts w:ascii="Rockwell" w:hAnsi="Rockwell"/>
          <w:bCs w:val="0"/>
          <w:i/>
          <w:caps/>
          <w:noProof/>
          <w:sz w:val="24"/>
        </w:rPr>
        <w:t>Click It or Ticket</w:t>
      </w:r>
      <w:r w:rsidR="00431154" w:rsidRPr="00431154">
        <w:rPr>
          <w:rFonts w:ascii="Rockwell" w:hAnsi="Rockwell"/>
          <w:bCs w:val="0"/>
          <w:caps/>
          <w:noProof/>
          <w:sz w:val="24"/>
        </w:rPr>
        <w:t xml:space="preserve">—Or Pay the </w:t>
      </w:r>
      <w:r w:rsidR="00D454DB">
        <w:rPr>
          <w:rFonts w:ascii="Rockwell" w:hAnsi="Rockwell"/>
          <w:bCs w:val="0"/>
          <w:caps/>
          <w:noProof/>
          <w:sz w:val="24"/>
        </w:rPr>
        <w:t xml:space="preserve">ultimate </w:t>
      </w:r>
      <w:r w:rsidR="00431154" w:rsidRPr="00431154">
        <w:rPr>
          <w:rFonts w:ascii="Rockwell" w:hAnsi="Rockwell"/>
          <w:bCs w:val="0"/>
          <w:caps/>
          <w:noProof/>
          <w:sz w:val="24"/>
        </w:rPr>
        <w:t>price</w:t>
      </w:r>
    </w:p>
    <w:p w14:paraId="1A28F33D" w14:textId="77777777" w:rsidR="00431154" w:rsidRDefault="00431154" w:rsidP="0069661A">
      <w:r>
        <w:t xml:space="preserve">Buckling your seat belt should be automatic. It should be the first thing done when you get </w:t>
      </w:r>
      <w:r w:rsidR="00DD0D39">
        <w:t xml:space="preserve">in </w:t>
      </w:r>
      <w:r>
        <w:t xml:space="preserve">the car. Seat belt use should be as ingrained as tying your shoes or brushing your teeth. Still, nearly 10 percent of drivers and passengers go without their seat belts. As law enforcement officers, it is our greatest wish to spread the message about the importance of seat belt use, and remind people that seat belt use isn’t just a suggestion, it’s the law. </w:t>
      </w:r>
      <w:r w:rsidR="00DD0D39">
        <w:t>Between 2013 and 2017, seat belts saved just over 69,000 lives</w:t>
      </w:r>
      <w:r w:rsidR="008B1C2F">
        <w:t xml:space="preserve"> in the United States</w:t>
      </w:r>
      <w:r w:rsidR="00DD0D39">
        <w:t>.</w:t>
      </w:r>
    </w:p>
    <w:p w14:paraId="30081891" w14:textId="77777777" w:rsidR="00492B9E" w:rsidRDefault="00492B9E" w:rsidP="0069661A">
      <w:r w:rsidRPr="00492B9E">
        <w:t>From May 2</w:t>
      </w:r>
      <w:r w:rsidR="00431154">
        <w:t>0 to June 2</w:t>
      </w:r>
      <w:r>
        <w:t xml:space="preserve">, </w:t>
      </w:r>
      <w:r w:rsidR="00DD0D39">
        <w:t xml:space="preserve">2019, </w:t>
      </w:r>
      <w:r w:rsidRPr="0069661A">
        <w:rPr>
          <w:b/>
        </w:rPr>
        <w:t>[</w:t>
      </w:r>
      <w:r w:rsidR="00431154" w:rsidRPr="0069661A">
        <w:rPr>
          <w:b/>
        </w:rPr>
        <w:t>Local Law Enforcement Agency</w:t>
      </w:r>
      <w:r w:rsidRPr="0069661A">
        <w:rPr>
          <w:b/>
        </w:rPr>
        <w:t>]</w:t>
      </w:r>
      <w:r>
        <w:t xml:space="preserve"> is joining </w:t>
      </w:r>
      <w:r w:rsidR="00472D4E">
        <w:t xml:space="preserve">the National Highway Traffic Safety Administration </w:t>
      </w:r>
      <w:r>
        <w:t>for the 201</w:t>
      </w:r>
      <w:r w:rsidR="00431154">
        <w:t>9</w:t>
      </w:r>
      <w:r>
        <w:t xml:space="preserve"> </w:t>
      </w:r>
      <w:r w:rsidRPr="0069661A">
        <w:rPr>
          <w:i/>
        </w:rPr>
        <w:t>Click It or Ticket</w:t>
      </w:r>
      <w:r>
        <w:t xml:space="preserve"> enforcement mobilization. We will be out in full force, cracking down on seat belt violations and issuing citations to anyone caught traveling without a buckled seat belt or transporting unrestrained children. </w:t>
      </w:r>
      <w:r w:rsidR="00472D4E">
        <w:t>Our</w:t>
      </w:r>
      <w:r>
        <w:t xml:space="preserve"> law enforcement </w:t>
      </w:r>
      <w:r w:rsidR="00472D4E">
        <w:t xml:space="preserve">officers are working </w:t>
      </w:r>
      <w:r>
        <w:t>to spread the message that seat belts save lives.</w:t>
      </w:r>
    </w:p>
    <w:p w14:paraId="41A34F5D" w14:textId="77777777" w:rsidR="00431154" w:rsidRPr="00492B9E" w:rsidRDefault="00431154" w:rsidP="0069661A">
      <w:r w:rsidRPr="00F77AD4">
        <w:t xml:space="preserve">For this year’s </w:t>
      </w:r>
      <w:r w:rsidRPr="0023281A">
        <w:rPr>
          <w:i/>
        </w:rPr>
        <w:t>Click It or Ticket</w:t>
      </w:r>
      <w:r w:rsidRPr="00F77AD4">
        <w:t xml:space="preserve"> seat belt mobilization effort, NHTSA is</w:t>
      </w:r>
      <w:r>
        <w:t xml:space="preserve"> asking all s</w:t>
      </w:r>
      <w:r w:rsidRPr="00F77AD4">
        <w:t xml:space="preserve">tates to participate in </w:t>
      </w:r>
      <w:r>
        <w:t>the kickoff event</w:t>
      </w:r>
      <w:r w:rsidR="00DD0D39">
        <w:t>,</w:t>
      </w:r>
      <w:r>
        <w:t xml:space="preserve"> </w:t>
      </w:r>
      <w:r w:rsidRPr="002D5733">
        <w:rPr>
          <w:i/>
        </w:rPr>
        <w:t>Border to Border</w:t>
      </w:r>
      <w:r w:rsidRPr="004B085A">
        <w:t xml:space="preserve"> </w:t>
      </w:r>
      <w:r w:rsidRPr="00F4500D">
        <w:t>(B2B)</w:t>
      </w:r>
      <w:r w:rsidRPr="00F77AD4">
        <w:t xml:space="preserve">, a </w:t>
      </w:r>
      <w:r>
        <w:t>one-</w:t>
      </w:r>
      <w:r w:rsidRPr="00F77AD4">
        <w:t>day national seat belt</w:t>
      </w:r>
      <w:r w:rsidR="007400A4">
        <w:t xml:space="preserve"> </w:t>
      </w:r>
      <w:r w:rsidRPr="00F77AD4">
        <w:t>awareness even</w:t>
      </w:r>
      <w:r>
        <w:t>t coordinated by participating s</w:t>
      </w:r>
      <w:r w:rsidRPr="00F77AD4">
        <w:t xml:space="preserve">tate highway safety offices and their respective law enforcement liaisons. The </w:t>
      </w:r>
      <w:r w:rsidRPr="00F4500D">
        <w:t>B2B</w:t>
      </w:r>
      <w:r w:rsidRPr="00F77AD4">
        <w:t xml:space="preserve"> kick</w:t>
      </w:r>
      <w:r w:rsidR="009D13DB">
        <w:t xml:space="preserve"> </w:t>
      </w:r>
      <w:r w:rsidRPr="00F77AD4">
        <w:t xml:space="preserve">off will include a </w:t>
      </w:r>
      <w:r w:rsidR="008B1C2F">
        <w:t>4</w:t>
      </w:r>
      <w:r>
        <w:t>-</w:t>
      </w:r>
      <w:r w:rsidRPr="00F77AD4">
        <w:t xml:space="preserve">hour enforcement crackdown </w:t>
      </w:r>
      <w:r>
        <w:t>from</w:t>
      </w:r>
      <w:r w:rsidRPr="00F77AD4">
        <w:t xml:space="preserve"> 4–8 p.m. on </w:t>
      </w:r>
      <w:r>
        <w:t>Monday, May 20</w:t>
      </w:r>
      <w:r w:rsidRPr="00F77AD4">
        <w:t xml:space="preserve">. The focus of </w:t>
      </w:r>
      <w:r w:rsidRPr="00F4500D">
        <w:t>B2B</w:t>
      </w:r>
      <w:r w:rsidRPr="00F77AD4">
        <w:t xml:space="preserve"> is on nighttime hours, </w:t>
      </w:r>
      <w:r>
        <w:t>when</w:t>
      </w:r>
      <w:r w:rsidRPr="00F77AD4">
        <w:t xml:space="preserve"> seat belt use is at its lowest.</w:t>
      </w:r>
      <w:r>
        <w:t xml:space="preserve"> </w:t>
      </w:r>
      <w:r w:rsidRPr="00F77AD4">
        <w:t xml:space="preserve">The </w:t>
      </w:r>
      <w:r w:rsidRPr="00F4500D">
        <w:t xml:space="preserve">B2B </w:t>
      </w:r>
      <w:r w:rsidRPr="00F77AD4">
        <w:t>program aims to increase law enforcement participation by coordinating highly visible seat belt enforcement and providing seat belt fact sheets for drivers at heavily traveled</w:t>
      </w:r>
      <w:r w:rsidR="007400A4">
        <w:t>,</w:t>
      </w:r>
      <w:r w:rsidRPr="00F77AD4">
        <w:t xml:space="preserve"> highly visible </w:t>
      </w:r>
      <w:r>
        <w:t>s</w:t>
      </w:r>
      <w:r w:rsidRPr="00F77AD4">
        <w:t xml:space="preserve">tate border checkpoints.  </w:t>
      </w:r>
    </w:p>
    <w:p w14:paraId="312870B6" w14:textId="77777777" w:rsidR="00240F14" w:rsidRDefault="00961D22" w:rsidP="0069661A">
      <w:r>
        <w:t xml:space="preserve">May is a critical </w:t>
      </w:r>
      <w:r w:rsidR="008B1C2F">
        <w:t xml:space="preserve">month </w:t>
      </w:r>
      <w:r>
        <w:t xml:space="preserve">for law enforcement agencies to target unbuckled drivers. With the Memorial Day holiday weekend marking the official start to summer, there will surely be </w:t>
      </w:r>
      <w:r>
        <w:lastRenderedPageBreak/>
        <w:t>thousands more families traveling the roads to their vacation destination</w:t>
      </w:r>
      <w:r w:rsidR="00DD0D39">
        <w:t>s</w:t>
      </w:r>
      <w:r>
        <w:t xml:space="preserve">. We have found this to be the most effective time to remind drivers why seat belt laws matter—they help save lives. This is not a campaign to write tickets or train law enforcement. This is a campaign to help keep people safe and alive. We see the </w:t>
      </w:r>
      <w:r w:rsidR="00215312">
        <w:t xml:space="preserve">casualties </w:t>
      </w:r>
      <w:r>
        <w:t>of not wearing a seat belt, and we do not wish that devastation on anyone</w:t>
      </w:r>
      <w:r w:rsidR="00DD0D39">
        <w:t>.</w:t>
      </w:r>
    </w:p>
    <w:p w14:paraId="7778CC5B" w14:textId="77777777" w:rsidR="00AA0EE7" w:rsidRDefault="00AA0EE7" w:rsidP="00AA0EE7">
      <w:r>
        <w:t xml:space="preserve">According to NHTSA, in 2017, there were 10,076 unbuckled passenger vehicle occupants killed in crashes in the United States. In that same year, 55 percent of passenger vehicle occupants killed at night (6 p.m.–5:59 a.m.) were not wearing their seat belts. That’s why one focus of the </w:t>
      </w:r>
      <w:r w:rsidRPr="00B47A66">
        <w:rPr>
          <w:i/>
        </w:rPr>
        <w:t>Click It or Ticket</w:t>
      </w:r>
      <w:r>
        <w:t xml:space="preserve"> campaign is nighttime enforcement. Participating law enforcement agencies will be taking a no-excuses approach to seat belt law enforcement, writing citations day and night. In </w:t>
      </w:r>
      <w:r w:rsidRPr="00B47A66">
        <w:rPr>
          <w:b/>
        </w:rPr>
        <w:t>[State/jurisdiction]</w:t>
      </w:r>
      <w:r>
        <w:t xml:space="preserve">, the maximum penalty for a seat belt violation is </w:t>
      </w:r>
      <w:r w:rsidRPr="00B47A66">
        <w:rPr>
          <w:b/>
        </w:rPr>
        <w:t>[insert details]</w:t>
      </w:r>
      <w:r>
        <w:t>.</w:t>
      </w:r>
    </w:p>
    <w:p w14:paraId="7044C1E1" w14:textId="77777777" w:rsidR="0069661A" w:rsidRDefault="00961D22" w:rsidP="0069661A">
      <w:r>
        <w:t>We ask drivers across the country to please make</w:t>
      </w:r>
      <w:r w:rsidR="00AA0EE7">
        <w:t xml:space="preserve"> buckling up an automatic habit</w:t>
      </w:r>
      <w:r>
        <w:t xml:space="preserve">. </w:t>
      </w:r>
      <w:r w:rsidR="0069661A">
        <w:t xml:space="preserve">Whether you ride in the front seat or the back, and no matter which car seat or booster seat your child may use, everyone’s seat belt should be buckled every trip. Locally, </w:t>
      </w:r>
      <w:r w:rsidR="007400A4">
        <w:t xml:space="preserve">in 2017, </w:t>
      </w:r>
      <w:r w:rsidR="0069661A" w:rsidRPr="0069661A">
        <w:rPr>
          <w:b/>
        </w:rPr>
        <w:t>[number of local deaths]</w:t>
      </w:r>
      <w:r w:rsidR="0069661A">
        <w:t xml:space="preserve"> unbelted community members died. The action is so quick and so basic—and it can save your life. </w:t>
      </w:r>
    </w:p>
    <w:p w14:paraId="18CEDAA3" w14:textId="77777777" w:rsidR="0069661A" w:rsidRDefault="0069661A" w:rsidP="0069661A">
      <w:r>
        <w:t xml:space="preserve">In addition to increased patrols and zero-tolerance enforcement, we want to get </w:t>
      </w:r>
      <w:r w:rsidR="0000038F">
        <w:t>you the facts about the dangers of unbuckled driving</w:t>
      </w:r>
      <w:r>
        <w:t xml:space="preserve">: </w:t>
      </w:r>
    </w:p>
    <w:p w14:paraId="52A66978" w14:textId="77777777" w:rsidR="0069661A" w:rsidRDefault="0069661A" w:rsidP="0069661A">
      <w:pPr>
        <w:pStyle w:val="ListParagraph"/>
        <w:numPr>
          <w:ilvl w:val="0"/>
          <w:numId w:val="2"/>
        </w:numPr>
      </w:pPr>
      <w:r>
        <w:t>YOUTH</w:t>
      </w:r>
      <w:r w:rsidR="0000038F">
        <w:t>:</w:t>
      </w:r>
      <w:r>
        <w:t xml:space="preserve"> Young adults in particular seem to think they are invincible in vehicles. Unfortunately, they are dying at a disproportionate rate because they are not wearing their seat belts. </w:t>
      </w:r>
    </w:p>
    <w:p w14:paraId="5528FAA8" w14:textId="77777777" w:rsidR="0069661A" w:rsidRDefault="0069661A" w:rsidP="0069661A">
      <w:pPr>
        <w:pStyle w:val="ListParagraph"/>
        <w:numPr>
          <w:ilvl w:val="0"/>
          <w:numId w:val="2"/>
        </w:numPr>
      </w:pPr>
      <w:r>
        <w:t>MALES</w:t>
      </w:r>
      <w:r w:rsidR="0000038F">
        <w:t xml:space="preserve">: </w:t>
      </w:r>
      <w:r>
        <w:t xml:space="preserve">Almost twice as many men are dying in vehicle crashes compared to women, and </w:t>
      </w:r>
      <w:r w:rsidR="00215312">
        <w:t xml:space="preserve">they are </w:t>
      </w:r>
      <w:r>
        <w:t xml:space="preserve">wearing their seat belts less </w:t>
      </w:r>
      <w:r w:rsidR="009134E9">
        <w:t>often</w:t>
      </w:r>
      <w:r>
        <w:t xml:space="preserve">. </w:t>
      </w:r>
    </w:p>
    <w:p w14:paraId="2024E59C" w14:textId="77777777" w:rsidR="0069661A" w:rsidRDefault="0069661A" w:rsidP="0069661A">
      <w:pPr>
        <w:pStyle w:val="ListParagraph"/>
        <w:numPr>
          <w:ilvl w:val="0"/>
          <w:numId w:val="2"/>
        </w:numPr>
      </w:pPr>
      <w:r>
        <w:t>PICKUP TRUCK DRIVERS AND PASSENGERS</w:t>
      </w:r>
      <w:r w:rsidR="0000038F">
        <w:t xml:space="preserve">: </w:t>
      </w:r>
      <w:r w:rsidR="00215312">
        <w:t>Many p</w:t>
      </w:r>
      <w:r>
        <w:t>ickup truck occupants think that they don’t need to wear their seat belts because they believe their large vehicles will protect them in a crash. However, the numbe</w:t>
      </w:r>
      <w:r w:rsidR="00AA0EE7">
        <w:t>rs from NHTSA tell the truth: 59</w:t>
      </w:r>
      <w:r>
        <w:t xml:space="preserve"> percent of pickup truck occupants who were killed in crashes were not buckled up. That’s compared to 42 percent of passenger car occupants who were unbuckled when they were killed in crashes. </w:t>
      </w:r>
    </w:p>
    <w:p w14:paraId="42895EB3" w14:textId="77777777" w:rsidR="0069661A" w:rsidRDefault="0069661A" w:rsidP="0069661A">
      <w:r>
        <w:t>Nighttime also poses a particularly dangerous threat to vehicle occupants, which is why an important part of our safety message to motorists includes th</w:t>
      </w:r>
      <w:r w:rsidR="00AA0EE7">
        <w:t>e words “day and night.” In 2017, about 55</w:t>
      </w:r>
      <w:r>
        <w:t xml:space="preserve"> percent of passenger vehicle occupants who were killed during the nighttime </w:t>
      </w:r>
      <w:r>
        <w:lastRenderedPageBreak/>
        <w:t xml:space="preserve">hours of 6 p.m. to 5:59 a.m. </w:t>
      </w:r>
      <w:proofErr w:type="spellStart"/>
      <w:r>
        <w:t>were</w:t>
      </w:r>
      <w:proofErr w:type="spellEnd"/>
      <w:r>
        <w:t xml:space="preserve"> not wearing their seat belts. More people are being killed in nighttime crashes than ever before, and we are going to be targeting nighttime seat belt violators as a result.</w:t>
      </w:r>
    </w:p>
    <w:p w14:paraId="2B02C861" w14:textId="77777777" w:rsidR="0069661A" w:rsidRDefault="00C40C4B" w:rsidP="0069661A">
      <w:r>
        <w:t>Each year, too many people die as a result of refusin</w:t>
      </w:r>
      <w:r w:rsidR="00192591">
        <w:t xml:space="preserve">g to buckle their seat belts. The numbers must change. The behavior is too simple. Just a click of the seat belt. </w:t>
      </w:r>
      <w:r w:rsidR="0069661A">
        <w:t xml:space="preserve">Do not just buckle up to avoid a ticket—our friends’ and families’ lives in </w:t>
      </w:r>
      <w:r w:rsidR="0069661A" w:rsidRPr="00192591">
        <w:rPr>
          <w:b/>
        </w:rPr>
        <w:t>[local area]</w:t>
      </w:r>
      <w:r w:rsidR="0069661A">
        <w:t xml:space="preserve"> are more important than that. But if you are caught driving while unbuckled, you will get a t</w:t>
      </w:r>
      <w:r w:rsidR="00192591">
        <w:t xml:space="preserve">icket—no excuses, no warnings. </w:t>
      </w:r>
      <w:r w:rsidR="0069661A">
        <w:t>Wearing your seat belt is required by law. Day and night, front seat and back</w:t>
      </w:r>
      <w:r w:rsidR="0069661A" w:rsidRPr="00192591">
        <w:rPr>
          <w:i/>
        </w:rPr>
        <w:t>, Click It or Ticket</w:t>
      </w:r>
      <w:r w:rsidR="0069661A">
        <w:t xml:space="preserve">. </w:t>
      </w:r>
    </w:p>
    <w:p w14:paraId="24CDF26E" w14:textId="77777777" w:rsidR="0069661A" w:rsidRDefault="0069661A" w:rsidP="0069661A">
      <w:r>
        <w:t xml:space="preserve">You can find out more about the </w:t>
      </w:r>
      <w:r w:rsidRPr="0069661A">
        <w:rPr>
          <w:i/>
        </w:rPr>
        <w:t>Click It or Ticket</w:t>
      </w:r>
      <w:r>
        <w:t xml:space="preserve"> mobilization at www.nhtsa.gov/ciot.</w:t>
      </w:r>
      <w:r w:rsidR="00CE2C9F" w:rsidRPr="00CE2C9F">
        <w:rPr>
          <w:noProof/>
          <w:sz w:val="14"/>
          <w:szCs w:val="14"/>
        </w:rPr>
        <w:t xml:space="preserve"> </w:t>
      </w:r>
    </w:p>
    <w:p w14:paraId="0BDA1A7D" w14:textId="77777777" w:rsidR="004944B0" w:rsidRPr="00901CE9" w:rsidRDefault="00FE0089" w:rsidP="0069661A">
      <w:r>
        <w:rPr>
          <w:noProof/>
        </w:rPr>
        <mc:AlternateContent>
          <mc:Choice Requires="wps">
            <w:drawing>
              <wp:anchor distT="0" distB="0" distL="114300" distR="114300" simplePos="0" relativeHeight="251659264" behindDoc="1" locked="0" layoutInCell="1" allowOverlap="1" wp14:anchorId="4936ED8C" wp14:editId="5B440047">
                <wp:simplePos x="0" y="0"/>
                <wp:positionH relativeFrom="margin">
                  <wp:posOffset>3600450</wp:posOffset>
                </wp:positionH>
                <wp:positionV relativeFrom="page">
                  <wp:posOffset>9429750</wp:posOffset>
                </wp:positionV>
                <wp:extent cx="2377440" cy="246888"/>
                <wp:effectExtent l="0" t="0" r="3810" b="1270"/>
                <wp:wrapNone/>
                <wp:docPr id="1" name="Text Box 1"/>
                <wp:cNvGraphicFramePr/>
                <a:graphic xmlns:a="http://schemas.openxmlformats.org/drawingml/2006/main">
                  <a:graphicData uri="http://schemas.microsoft.com/office/word/2010/wordprocessingShape">
                    <wps:wsp>
                      <wps:cNvSpPr txBox="1"/>
                      <wps:spPr>
                        <a:xfrm>
                          <a:off x="0" y="0"/>
                          <a:ext cx="2377440" cy="246888"/>
                        </a:xfrm>
                        <a:prstGeom prst="rect">
                          <a:avLst/>
                        </a:prstGeom>
                        <a:solidFill>
                          <a:schemeClr val="lt1"/>
                        </a:solidFill>
                        <a:ln w="6350">
                          <a:noFill/>
                        </a:ln>
                      </wps:spPr>
                      <wps:txbx>
                        <w:txbxContent>
                          <w:p w14:paraId="098682B3" w14:textId="77777777" w:rsidR="00FE0089" w:rsidRPr="00105A40" w:rsidRDefault="00FE0089" w:rsidP="00FE0089">
                            <w:pPr>
                              <w:jc w:val="right"/>
                              <w:rPr>
                                <w:sz w:val="12"/>
                                <w:szCs w:val="12"/>
                              </w:rPr>
                            </w:pPr>
                            <w:r w:rsidRPr="00105A40">
                              <w:rPr>
                                <w:sz w:val="12"/>
                                <w:szCs w:val="12"/>
                              </w:rPr>
                              <w:t>TP00019g-021219-v1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BF8908" id="_x0000_t202" coordsize="21600,21600" o:spt="202" path="m,l,21600r21600,l21600,xe">
                <v:stroke joinstyle="miter"/>
                <v:path gradientshapeok="t" o:connecttype="rect"/>
              </v:shapetype>
              <v:shape id="Text Box 1" o:spid="_x0000_s1026" type="#_x0000_t202" style="position:absolute;margin-left:283.5pt;margin-top:742.5pt;width:187.2pt;height:19.4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" fillcolor="white [3201]" stroked="f" strokeweight=".5pt">
                <v:textbox>
                  <w:txbxContent>
                    <w:p w:rsidR="00FE0089" w:rsidRPr="00105A40" w:rsidRDefault="00FE0089" w:rsidP="00FE0089">
                      <w:pPr>
                        <w:jc w:val="right"/>
                        <w:rPr>
                          <w:sz w:val="12"/>
                          <w:szCs w:val="12"/>
                        </w:rPr>
                      </w:pPr>
                      <w:bookmarkStart w:id="1" w:name="_GoBack"/>
                      <w:r w:rsidRPr="00105A40">
                        <w:rPr>
                          <w:sz w:val="12"/>
                          <w:szCs w:val="12"/>
                        </w:rPr>
                        <w:t>TP00019g-021219-v1</w:t>
                      </w:r>
                      <w:bookmarkEnd w:id="1"/>
                    </w:p>
                  </w:txbxContent>
                </v:textbox>
                <w10:wrap anchorx="margin" anchory="page"/>
              </v:shape>
            </w:pict>
          </mc:Fallback>
        </mc:AlternateContent>
      </w:r>
    </w:p>
    <w:sectPr w:rsidR="004944B0" w:rsidRPr="00901CE9" w:rsidSect="00FE0089">
      <w:headerReference w:type="default" r:id="rId7"/>
      <w:footerReference w:type="default" r:id="rId8"/>
      <w:pgSz w:w="12240" w:h="15840"/>
      <w:pgMar w:top="2700" w:right="1440" w:bottom="216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1DAA0D" w14:textId="77777777" w:rsidR="004C7B39" w:rsidRDefault="004C7B39" w:rsidP="00901CE9">
      <w:pPr>
        <w:spacing w:after="0" w:line="240" w:lineRule="auto"/>
      </w:pPr>
      <w:r>
        <w:separator/>
      </w:r>
    </w:p>
  </w:endnote>
  <w:endnote w:type="continuationSeparator" w:id="0">
    <w:p w14:paraId="7E1E15E7" w14:textId="77777777" w:rsidR="004C7B39" w:rsidRDefault="004C7B39"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altName w:val="Rockwell"/>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2443D" w14:textId="77777777" w:rsidR="00901CE9" w:rsidRPr="00901CE9" w:rsidRDefault="00CA1A42" w:rsidP="007F0F99">
    <w:pPr>
      <w:pStyle w:val="Footer"/>
      <w:jc w:val="center"/>
      <w:rPr>
        <w:sz w:val="14"/>
        <w:szCs w:val="14"/>
      </w:rPr>
    </w:pPr>
    <w:r>
      <w:rPr>
        <w:noProof/>
        <w:sz w:val="14"/>
        <w:szCs w:val="14"/>
      </w:rPr>
      <mc:AlternateContent>
        <mc:Choice Requires="wps">
          <w:drawing>
            <wp:anchor distT="0" distB="0" distL="114300" distR="114300" simplePos="0" relativeHeight="251657728" behindDoc="0" locked="0" layoutInCell="1" allowOverlap="1" wp14:anchorId="657FEE2B" wp14:editId="77E0E38D">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8DECD2" w14:textId="77777777" w:rsidR="007F0F99" w:rsidRDefault="007F0F99" w:rsidP="00FF53E2">
                          <w:pPr>
                            <w:pStyle w:val="5ControlCode"/>
                          </w:pPr>
                          <w:r>
                            <w:t>Job#-date</w:t>
                          </w:r>
                          <w:r w:rsidR="00FF4E5A">
                            <w:t>-</w:t>
                          </w:r>
                          <w:r>
                            <w:t>version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3E9C79" id="_x0000_t202" coordsize="21600,21600" o:spt="202" path="m,l,21600r21600,l21600,xe">
              <v:stroke joinstyle="miter"/>
              <v:path gradientshapeok="t" o:connecttype="rect"/>
            </v:shapetype>
            <v:shape id="_x0000_s1027" type="#_x0000_t202" style="position:absolute;left:0;text-align:left;margin-left:425.6pt;margin-top:55.7pt;width:87.2pt;height:1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" filled="f" stroked="f">
              <v:textbox inset="0,0,0,0">
                <w:txbxContent>
                  <w:p w:rsidR="007F0F99" w:rsidRDefault="007F0F99" w:rsidP="00FF53E2">
                    <w:pPr>
                      <w:pStyle w:val="5ControlCode"/>
                    </w:pPr>
                    <w:r>
                      <w:t>Job#-date</w:t>
                    </w:r>
                    <w:r w:rsidR="00FF4E5A">
                      <w:t>-</w:t>
                    </w:r>
                    <w:r>
                      <w:t>version</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075622" w14:textId="77777777" w:rsidR="004C7B39" w:rsidRDefault="004C7B39" w:rsidP="00901CE9">
      <w:pPr>
        <w:spacing w:after="0" w:line="240" w:lineRule="auto"/>
      </w:pPr>
      <w:r>
        <w:separator/>
      </w:r>
    </w:p>
  </w:footnote>
  <w:footnote w:type="continuationSeparator" w:id="0">
    <w:p w14:paraId="7869F4A1" w14:textId="77777777" w:rsidR="004C7B39" w:rsidRDefault="004C7B39"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4AC2FB" w14:textId="77777777" w:rsidR="0091298A" w:rsidRDefault="00CE2C9F" w:rsidP="007C2723">
    <w:pPr>
      <w:pStyle w:val="Header"/>
      <w:tabs>
        <w:tab w:val="clear" w:pos="4680"/>
      </w:tabs>
      <w:jc w:val="center"/>
      <w:rPr>
        <w:b/>
        <w:noProof/>
        <w:position w:val="6"/>
        <w:sz w:val="36"/>
        <w:szCs w:val="36"/>
      </w:rPr>
    </w:pPr>
    <w:r>
      <w:rPr>
        <w:b/>
        <w:noProof/>
        <w:position w:val="6"/>
        <w:sz w:val="36"/>
        <w:szCs w:val="36"/>
      </w:rPr>
      <w:drawing>
        <wp:inline distT="0" distB="0" distL="0" distR="0" wp14:anchorId="3187342F" wp14:editId="2AE9C6E4">
          <wp:extent cx="1069340" cy="1069340"/>
          <wp:effectExtent l="0" t="0" r="0" b="0"/>
          <wp:docPr id="13" name="Picture 13" descr="Click It or Ticket It Day &amp; Night Logo" title="Click It or Ticket It Day &amp; Nigh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OT-DayNight-HorizLocku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9340" cy="1069340"/>
                  </a:xfrm>
                  <a:prstGeom prst="rect">
                    <a:avLst/>
                  </a:prstGeom>
                </pic:spPr>
              </pic:pic>
            </a:graphicData>
          </a:graphic>
        </wp:inline>
      </w:drawing>
    </w:r>
  </w:p>
  <w:p w14:paraId="5726EBC7" w14:textId="77777777" w:rsidR="00C52F03" w:rsidRDefault="00C52F03" w:rsidP="007C2723">
    <w:pPr>
      <w:pStyle w:val="Header"/>
      <w:tabs>
        <w:tab w:val="clear" w:pos="4680"/>
      </w:tabs>
      <w:jc w:val="center"/>
      <w:rPr>
        <w:b/>
        <w:noProof/>
        <w:position w:val="6"/>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765165A8"/>
    <w:multiLevelType w:val="hybridMultilevel"/>
    <w:tmpl w:val="59FEE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0038F"/>
    <w:rsid w:val="00000E21"/>
    <w:rsid w:val="000663F2"/>
    <w:rsid w:val="00105A40"/>
    <w:rsid w:val="00161F42"/>
    <w:rsid w:val="00192591"/>
    <w:rsid w:val="001E692F"/>
    <w:rsid w:val="00205F4F"/>
    <w:rsid w:val="0021528E"/>
    <w:rsid w:val="00215312"/>
    <w:rsid w:val="00240F14"/>
    <w:rsid w:val="00295062"/>
    <w:rsid w:val="002A6AAF"/>
    <w:rsid w:val="002B4917"/>
    <w:rsid w:val="002B66C6"/>
    <w:rsid w:val="002C5FF8"/>
    <w:rsid w:val="002E032D"/>
    <w:rsid w:val="00343E03"/>
    <w:rsid w:val="00352A56"/>
    <w:rsid w:val="003D2D80"/>
    <w:rsid w:val="00431154"/>
    <w:rsid w:val="0044490E"/>
    <w:rsid w:val="00472D4E"/>
    <w:rsid w:val="00492B9E"/>
    <w:rsid w:val="004944B0"/>
    <w:rsid w:val="004C7B39"/>
    <w:rsid w:val="004D21EE"/>
    <w:rsid w:val="004D77A2"/>
    <w:rsid w:val="004F7615"/>
    <w:rsid w:val="00512BFB"/>
    <w:rsid w:val="00515528"/>
    <w:rsid w:val="005430D9"/>
    <w:rsid w:val="00550936"/>
    <w:rsid w:val="00565486"/>
    <w:rsid w:val="005E42DD"/>
    <w:rsid w:val="00603243"/>
    <w:rsid w:val="00604280"/>
    <w:rsid w:val="00625A39"/>
    <w:rsid w:val="00636AEB"/>
    <w:rsid w:val="00665E3E"/>
    <w:rsid w:val="0067003C"/>
    <w:rsid w:val="00672251"/>
    <w:rsid w:val="00673C85"/>
    <w:rsid w:val="0069661A"/>
    <w:rsid w:val="00697610"/>
    <w:rsid w:val="006F41DD"/>
    <w:rsid w:val="007400A4"/>
    <w:rsid w:val="007575D1"/>
    <w:rsid w:val="0077096D"/>
    <w:rsid w:val="007A545A"/>
    <w:rsid w:val="007C2723"/>
    <w:rsid w:val="007D5238"/>
    <w:rsid w:val="007F0F99"/>
    <w:rsid w:val="0080480D"/>
    <w:rsid w:val="00824066"/>
    <w:rsid w:val="008459C9"/>
    <w:rsid w:val="00870D28"/>
    <w:rsid w:val="00872B0A"/>
    <w:rsid w:val="008B1C2F"/>
    <w:rsid w:val="008B6819"/>
    <w:rsid w:val="008B6C4C"/>
    <w:rsid w:val="008C149B"/>
    <w:rsid w:val="00901CE9"/>
    <w:rsid w:val="00905462"/>
    <w:rsid w:val="0091298A"/>
    <w:rsid w:val="009134E9"/>
    <w:rsid w:val="009604C9"/>
    <w:rsid w:val="00961D22"/>
    <w:rsid w:val="00974A0A"/>
    <w:rsid w:val="009A5F02"/>
    <w:rsid w:val="009C0118"/>
    <w:rsid w:val="009D13DB"/>
    <w:rsid w:val="009E3F3A"/>
    <w:rsid w:val="009F3460"/>
    <w:rsid w:val="00A209DF"/>
    <w:rsid w:val="00A345FE"/>
    <w:rsid w:val="00A519A9"/>
    <w:rsid w:val="00A77193"/>
    <w:rsid w:val="00A80AFB"/>
    <w:rsid w:val="00A90A9E"/>
    <w:rsid w:val="00AA0EE7"/>
    <w:rsid w:val="00AA106A"/>
    <w:rsid w:val="00AD3AFD"/>
    <w:rsid w:val="00B331E3"/>
    <w:rsid w:val="00B63986"/>
    <w:rsid w:val="00B9273B"/>
    <w:rsid w:val="00BB1112"/>
    <w:rsid w:val="00BF0673"/>
    <w:rsid w:val="00C40C4B"/>
    <w:rsid w:val="00C52F03"/>
    <w:rsid w:val="00C55758"/>
    <w:rsid w:val="00C64E8A"/>
    <w:rsid w:val="00CA1A42"/>
    <w:rsid w:val="00CC5909"/>
    <w:rsid w:val="00CE2C9F"/>
    <w:rsid w:val="00CE7F96"/>
    <w:rsid w:val="00D11077"/>
    <w:rsid w:val="00D3792F"/>
    <w:rsid w:val="00D454DB"/>
    <w:rsid w:val="00D55119"/>
    <w:rsid w:val="00D92FE1"/>
    <w:rsid w:val="00DD0D39"/>
    <w:rsid w:val="00DD4A9B"/>
    <w:rsid w:val="00DE2078"/>
    <w:rsid w:val="00DE4EF2"/>
    <w:rsid w:val="00E14CE6"/>
    <w:rsid w:val="00E31AC0"/>
    <w:rsid w:val="00E32E90"/>
    <w:rsid w:val="00E40BB8"/>
    <w:rsid w:val="00E53BEF"/>
    <w:rsid w:val="00E61E96"/>
    <w:rsid w:val="00F01171"/>
    <w:rsid w:val="00F21C7C"/>
    <w:rsid w:val="00F41EC0"/>
    <w:rsid w:val="00FB2798"/>
    <w:rsid w:val="00FB2A0C"/>
    <w:rsid w:val="00FE0089"/>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72DCD"/>
  <w15:docId w15:val="{8B937423-6972-4EFF-924F-C01537599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4. Body"/>
    <w:qFormat/>
    <w:rsid w:val="006F41DD"/>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6F41DD"/>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6F41DD"/>
    <w:pPr>
      <w:spacing w:after="240"/>
      <w:outlineLvl w:val="1"/>
    </w:pPr>
    <w:rPr>
      <w:bCs w:val="0"/>
      <w:caps/>
    </w:rPr>
  </w:style>
  <w:style w:type="paragraph" w:styleId="Heading3">
    <w:name w:val="heading 3"/>
    <w:aliases w:val="3. Subhead"/>
    <w:next w:val="Normal"/>
    <w:link w:val="Heading3Char"/>
    <w:uiPriority w:val="9"/>
    <w:unhideWhenUsed/>
    <w:qFormat/>
    <w:rsid w:val="006F41DD"/>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41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41DD"/>
    <w:rPr>
      <w:rFonts w:ascii="Trebuchet MS" w:hAnsi="Trebuchet MS"/>
      <w:sz w:val="22"/>
      <w:szCs w:val="22"/>
    </w:rPr>
  </w:style>
  <w:style w:type="paragraph" w:styleId="Footer">
    <w:name w:val="footer"/>
    <w:basedOn w:val="Normal"/>
    <w:link w:val="FooterChar"/>
    <w:uiPriority w:val="99"/>
    <w:unhideWhenUsed/>
    <w:rsid w:val="006F41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41DD"/>
    <w:rPr>
      <w:rFonts w:ascii="Trebuchet MS" w:hAnsi="Trebuchet MS"/>
      <w:sz w:val="22"/>
      <w:szCs w:val="22"/>
    </w:rPr>
  </w:style>
  <w:style w:type="paragraph" w:styleId="BalloonText">
    <w:name w:val="Balloon Text"/>
    <w:basedOn w:val="Normal"/>
    <w:link w:val="BalloonTextChar"/>
    <w:uiPriority w:val="99"/>
    <w:semiHidden/>
    <w:unhideWhenUsed/>
    <w:rsid w:val="006F41D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F41DD"/>
    <w:rPr>
      <w:rFonts w:ascii="Tahoma" w:hAnsi="Tahoma" w:cs="Tahoma"/>
      <w:sz w:val="16"/>
      <w:szCs w:val="16"/>
    </w:rPr>
  </w:style>
  <w:style w:type="character" w:customStyle="1" w:styleId="Heading1Char">
    <w:name w:val="Heading 1 Char"/>
    <w:aliases w:val="1. Campaign Year &amp; Name Char"/>
    <w:link w:val="Heading1"/>
    <w:uiPriority w:val="9"/>
    <w:rsid w:val="006F41DD"/>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6F41DD"/>
    <w:rPr>
      <w:rFonts w:ascii="Rockwell" w:eastAsia="Times New Roman" w:hAnsi="Rockwell"/>
      <w:b/>
      <w:caps/>
      <w:noProof/>
      <w:color w:val="000000"/>
      <w:sz w:val="28"/>
      <w:szCs w:val="28"/>
    </w:rPr>
  </w:style>
  <w:style w:type="character" w:styleId="Hyperlink">
    <w:name w:val="Hyperlink"/>
    <w:uiPriority w:val="99"/>
    <w:unhideWhenUsed/>
    <w:rsid w:val="006F41DD"/>
    <w:rPr>
      <w:color w:val="0000FF"/>
      <w:u w:val="single"/>
    </w:rPr>
  </w:style>
  <w:style w:type="paragraph" w:customStyle="1" w:styleId="MediumGrid21">
    <w:name w:val="Medium Grid 21"/>
    <w:uiPriority w:val="1"/>
    <w:rsid w:val="006F41DD"/>
    <w:rPr>
      <w:sz w:val="22"/>
      <w:szCs w:val="22"/>
    </w:rPr>
  </w:style>
  <w:style w:type="paragraph" w:customStyle="1" w:styleId="Normal1">
    <w:name w:val="Normal1"/>
    <w:basedOn w:val="Normal"/>
    <w:rsid w:val="006F41DD"/>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6F41DD"/>
  </w:style>
  <w:style w:type="paragraph" w:customStyle="1" w:styleId="bodycopy">
    <w:name w:val="bodycopy"/>
    <w:basedOn w:val="Normal"/>
    <w:rsid w:val="006F41DD"/>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6F41DD"/>
  </w:style>
  <w:style w:type="table" w:styleId="TableGrid">
    <w:name w:val="Table Grid"/>
    <w:basedOn w:val="TableNormal"/>
    <w:uiPriority w:val="59"/>
    <w:rsid w:val="006F41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6F41DD"/>
    <w:rPr>
      <w:rFonts w:ascii="Trebuchet MS" w:eastAsia="Times New Roman" w:hAnsi="Trebuchet MS"/>
      <w:b/>
      <w:bCs/>
      <w:color w:val="000000"/>
      <w:sz w:val="22"/>
      <w:szCs w:val="28"/>
    </w:rPr>
  </w:style>
  <w:style w:type="paragraph" w:styleId="Title">
    <w:name w:val="Title"/>
    <w:basedOn w:val="Normal"/>
    <w:next w:val="Normal"/>
    <w:link w:val="TitleChar"/>
    <w:uiPriority w:val="10"/>
    <w:rsid w:val="006F41DD"/>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6F41DD"/>
    <w:rPr>
      <w:rFonts w:ascii="Cambria" w:eastAsia="Times New Roman" w:hAnsi="Cambria"/>
      <w:b/>
      <w:bCs/>
      <w:kern w:val="28"/>
      <w:sz w:val="32"/>
      <w:szCs w:val="32"/>
    </w:rPr>
  </w:style>
  <w:style w:type="paragraph" w:styleId="Quote">
    <w:name w:val="Quote"/>
    <w:basedOn w:val="Normal"/>
    <w:next w:val="Normal"/>
    <w:link w:val="QuoteChar"/>
    <w:uiPriority w:val="29"/>
    <w:rsid w:val="006F41DD"/>
    <w:rPr>
      <w:i/>
      <w:iCs/>
      <w:color w:val="000000"/>
    </w:rPr>
  </w:style>
  <w:style w:type="character" w:customStyle="1" w:styleId="QuoteChar">
    <w:name w:val="Quote Char"/>
    <w:link w:val="Quote"/>
    <w:uiPriority w:val="29"/>
    <w:rsid w:val="006F41DD"/>
    <w:rPr>
      <w:rFonts w:ascii="Trebuchet MS" w:hAnsi="Trebuchet MS"/>
      <w:i/>
      <w:iCs/>
      <w:color w:val="000000"/>
      <w:sz w:val="22"/>
      <w:szCs w:val="22"/>
    </w:rPr>
  </w:style>
  <w:style w:type="paragraph" w:customStyle="1" w:styleId="5ControlCode">
    <w:name w:val="5. Control Code"/>
    <w:basedOn w:val="Normal"/>
    <w:link w:val="5ControlCodeChar"/>
    <w:rsid w:val="006F41DD"/>
    <w:pPr>
      <w:jc w:val="right"/>
    </w:pPr>
    <w:rPr>
      <w:sz w:val="14"/>
      <w:szCs w:val="14"/>
    </w:rPr>
  </w:style>
  <w:style w:type="character" w:customStyle="1" w:styleId="5ControlCodeChar">
    <w:name w:val="5. Control Code Char"/>
    <w:link w:val="5ControlCode"/>
    <w:rsid w:val="006F41DD"/>
    <w:rPr>
      <w:rFonts w:ascii="Trebuchet MS" w:hAnsi="Trebuchet MS"/>
      <w:sz w:val="14"/>
      <w:szCs w:val="14"/>
    </w:rPr>
  </w:style>
  <w:style w:type="paragraph" w:styleId="NoSpacing">
    <w:name w:val="No Spacing"/>
    <w:uiPriority w:val="1"/>
    <w:rsid w:val="0069661A"/>
    <w:rPr>
      <w:rFonts w:ascii="Trebuchet MS" w:hAnsi="Trebuchet MS"/>
      <w:sz w:val="22"/>
      <w:szCs w:val="22"/>
    </w:rPr>
  </w:style>
  <w:style w:type="paragraph" w:styleId="ListParagraph">
    <w:name w:val="List Paragraph"/>
    <w:basedOn w:val="Normal"/>
    <w:uiPriority w:val="34"/>
    <w:rsid w:val="0069661A"/>
    <w:pPr>
      <w:ind w:left="720"/>
      <w:contextualSpacing/>
    </w:pPr>
  </w:style>
  <w:style w:type="character" w:styleId="CommentReference">
    <w:name w:val="annotation reference"/>
    <w:basedOn w:val="DefaultParagraphFont"/>
    <w:uiPriority w:val="99"/>
    <w:semiHidden/>
    <w:unhideWhenUsed/>
    <w:rsid w:val="00961D22"/>
    <w:rPr>
      <w:sz w:val="16"/>
      <w:szCs w:val="16"/>
    </w:rPr>
  </w:style>
  <w:style w:type="paragraph" w:styleId="CommentText">
    <w:name w:val="annotation text"/>
    <w:basedOn w:val="Normal"/>
    <w:link w:val="CommentTextChar"/>
    <w:uiPriority w:val="99"/>
    <w:semiHidden/>
    <w:unhideWhenUsed/>
    <w:rsid w:val="00961D22"/>
    <w:pPr>
      <w:spacing w:line="240" w:lineRule="auto"/>
    </w:pPr>
    <w:rPr>
      <w:sz w:val="20"/>
      <w:szCs w:val="20"/>
    </w:rPr>
  </w:style>
  <w:style w:type="character" w:customStyle="1" w:styleId="CommentTextChar">
    <w:name w:val="Comment Text Char"/>
    <w:basedOn w:val="DefaultParagraphFont"/>
    <w:link w:val="CommentText"/>
    <w:uiPriority w:val="99"/>
    <w:semiHidden/>
    <w:rsid w:val="00961D22"/>
    <w:rPr>
      <w:rFonts w:ascii="Trebuchet MS" w:hAnsi="Trebuchet MS"/>
    </w:rPr>
  </w:style>
  <w:style w:type="paragraph" w:styleId="CommentSubject">
    <w:name w:val="annotation subject"/>
    <w:basedOn w:val="CommentText"/>
    <w:next w:val="CommentText"/>
    <w:link w:val="CommentSubjectChar"/>
    <w:uiPriority w:val="99"/>
    <w:semiHidden/>
    <w:unhideWhenUsed/>
    <w:rsid w:val="00961D22"/>
    <w:rPr>
      <w:b/>
      <w:bCs/>
    </w:rPr>
  </w:style>
  <w:style w:type="character" w:customStyle="1" w:styleId="CommentSubjectChar">
    <w:name w:val="Comment Subject Char"/>
    <w:basedOn w:val="CommentTextChar"/>
    <w:link w:val="CommentSubject"/>
    <w:uiPriority w:val="99"/>
    <w:semiHidden/>
    <w:rsid w:val="00961D22"/>
    <w:rPr>
      <w:rFonts w:ascii="Trebuchet MS" w:hAnsi="Trebuchet M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3</Pages>
  <Words>851</Words>
  <Characters>4853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5693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Greenbauer, Lynn CTR (NHTSA)</dc:creator>
  <cp:lastModifiedBy>Tara Casanova Powell</cp:lastModifiedBy>
  <cp:revision>2</cp:revision>
  <dcterms:created xsi:type="dcterms:W3CDTF">2019-05-20T17:33:00Z</dcterms:created>
  <dcterms:modified xsi:type="dcterms:W3CDTF">2019-05-20T17:33:00Z</dcterms:modified>
</cp:coreProperties>
</file>